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Student’s Name</w:t>
      </w:r>
      <w:bookmarkStart w:id="0" w:name="_GoBack"/>
      <w:bookmarkEnd w:id="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DD/MM/YY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Scarlet Letter: The Various Meanings of Letter 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Writers use different literary devices in their stories to express and convey various messages to the readers. One of the devices used in literary pieces is symbolism. Like every writer, Nathaniel Hawthorne uses this device in his literary piece “Scarlet Letter.” He uses various symbols to describe different scenarios and events in the life of Hester. This paper will focus on one of the symbols Hawthorne uses in the Scarlet Letter. It will examine the various meanings of the symbol letter “A” in the story such as Alienation and alone, Admirable and Adultery.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first meaning of the letter ‘A’ is alienation alone. The society rejects Hester and judges her crimes. The society would only look at her as a criminal (</w:t>
      </w:r>
      <w:r>
        <w:rPr>
          <w:rFonts w:ascii="Times New Roman" w:cs="Times New Roman" w:hAnsi="Times New Roman"/>
          <w:sz w:val="24"/>
          <w:szCs w:val="24"/>
        </w:rPr>
        <w:t>Zheng</w:t>
      </w:r>
      <w:r>
        <w:rPr>
          <w:rFonts w:ascii="Times New Roman" w:cs="Times New Roman" w:hAnsi="Times New Roman"/>
          <w:sz w:val="24"/>
          <w:szCs w:val="24"/>
        </w:rPr>
        <w:t>, Pg. 379). Because of her crime, everyone does not want to associate with her. In this case, Hester becomes so lonely and away from the real world. Although she stays with people in her community, she does not feel very much with them. Hester tries so hard to feel part of the world she is, but, the words and the whispers from the community drove her further apart. The impression from her society only showed that she was banished and was not supposed to exist there in the first place (</w:t>
      </w:r>
      <w:r>
        <w:rPr>
          <w:rFonts w:ascii="Times New Roman" w:cs="Times New Roman" w:hAnsi="Times New Roman"/>
          <w:sz w:val="24"/>
          <w:szCs w:val="24"/>
        </w:rPr>
        <w:t>Zheng</w:t>
      </w:r>
      <w:r>
        <w:rPr>
          <w:rFonts w:ascii="Times New Roman" w:cs="Times New Roman" w:hAnsi="Times New Roman"/>
          <w:sz w:val="24"/>
          <w:szCs w:val="24"/>
        </w:rPr>
        <w:t xml:space="preserve">, Pg. 378). This way she feels alienated and lonely from the world she lives in. Hawthorne writes, “Possibly it was an instinctive device of her spirit to relieve itself, by the exhibition of these phantasmagoric forms, from the cruel weight and hardness of the reality” (Hawthorne Pg. 65). </w:t>
      </w:r>
      <w:r>
        <w:rPr>
          <w:rFonts w:ascii="Times New Roman" w:cs="Times New Roman" w:hAnsi="Times New Roman"/>
          <w:sz w:val="24"/>
          <w:szCs w:val="24"/>
        </w:rPr>
        <w:t>Zheng</w:t>
      </w:r>
      <w:r>
        <w:rPr>
          <w:rFonts w:ascii="Times New Roman" w:cs="Times New Roman" w:hAnsi="Times New Roman"/>
          <w:sz w:val="24"/>
          <w:szCs w:val="24"/>
        </w:rPr>
        <w:t xml:space="preserve"> explains that Hester tries with all her energy to be part of the world (Pg. 379). However, </w:t>
      </w:r>
      <w:r>
        <w:rPr>
          <w:rFonts w:ascii="Times New Roman" w:cs="Times New Roman" w:hAnsi="Times New Roman"/>
          <w:sz w:val="24"/>
          <w:szCs w:val="24"/>
        </w:rPr>
        <w:t>nothing seems to get her to belong to that world (</w:t>
      </w:r>
      <w:r>
        <w:rPr>
          <w:rFonts w:ascii="Times New Roman" w:cs="Times New Roman" w:hAnsi="Times New Roman"/>
          <w:sz w:val="24"/>
          <w:szCs w:val="24"/>
        </w:rPr>
        <w:t>Zheng</w:t>
      </w:r>
      <w:r>
        <w:rPr>
          <w:rFonts w:ascii="Times New Roman" w:cs="Times New Roman" w:hAnsi="Times New Roman"/>
          <w:sz w:val="24"/>
          <w:szCs w:val="24"/>
        </w:rPr>
        <w:t>, Pg. 379). The alienation from society further made Hester feel like she belonged to another society rather than the one she lived. The only thing she felt to have close is her daughter Pearl with whom they were both alienated.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second meaning of the Letter ‘A’ is Adultery. Despite having a husband, Hester Prynne decides to get into an affair with Reverend Arthur </w:t>
      </w:r>
      <w:r>
        <w:rPr>
          <w:rFonts w:ascii="Times New Roman" w:cs="Times New Roman" w:hAnsi="Times New Roman"/>
          <w:sz w:val="24"/>
          <w:szCs w:val="24"/>
        </w:rPr>
        <w:t>Dimmesdale</w:t>
      </w:r>
      <w:r>
        <w:rPr>
          <w:rFonts w:ascii="Times New Roman" w:cs="Times New Roman" w:hAnsi="Times New Roman"/>
          <w:sz w:val="24"/>
          <w:szCs w:val="24"/>
        </w:rPr>
        <w:t xml:space="preserve">. After the discovery of the relationship between the two, Roger </w:t>
      </w:r>
      <w:r>
        <w:rPr>
          <w:rFonts w:ascii="Times New Roman" w:cs="Times New Roman" w:hAnsi="Times New Roman"/>
          <w:sz w:val="24"/>
          <w:szCs w:val="24"/>
        </w:rPr>
        <w:t>Chillingworth</w:t>
      </w:r>
      <w:r>
        <w:rPr>
          <w:rFonts w:ascii="Times New Roman" w:cs="Times New Roman" w:hAnsi="Times New Roman"/>
          <w:sz w:val="24"/>
          <w:szCs w:val="24"/>
        </w:rPr>
        <w:t xml:space="preserve">, Hester’s husband, gives her a scarlet with the letter ‘A’. The intention of putting the letter in her chest is to show and remind her of the sin against </w:t>
      </w:r>
      <w:r>
        <w:rPr>
          <w:rFonts w:ascii="Times New Roman" w:cs="Times New Roman" w:hAnsi="Times New Roman"/>
          <w:sz w:val="24"/>
          <w:szCs w:val="24"/>
        </w:rPr>
        <w:t>Chillingworth</w:t>
      </w:r>
      <w:r>
        <w:rPr>
          <w:rFonts w:ascii="Times New Roman" w:cs="Times New Roman" w:hAnsi="Times New Roman"/>
          <w:sz w:val="24"/>
          <w:szCs w:val="24"/>
        </w:rPr>
        <w:t>. As the puritan’s way of dealing with criminals, Hester has to wear the scarlet (</w:t>
      </w:r>
      <w:r>
        <w:rPr>
          <w:rFonts w:ascii="Times New Roman" w:cs="Times New Roman" w:hAnsi="Times New Roman"/>
          <w:sz w:val="24"/>
          <w:szCs w:val="24"/>
        </w:rPr>
        <w:t>Zheng</w:t>
      </w:r>
      <w:r>
        <w:rPr>
          <w:rFonts w:ascii="Times New Roman" w:cs="Times New Roman" w:hAnsi="Times New Roman"/>
          <w:sz w:val="24"/>
          <w:szCs w:val="24"/>
        </w:rPr>
        <w:t xml:space="preserve">, Pg. 378). </w:t>
      </w:r>
      <w:r>
        <w:rPr>
          <w:rFonts w:ascii="Times New Roman" w:cs="Times New Roman" w:hAnsi="Times New Roman"/>
          <w:sz w:val="24"/>
          <w:szCs w:val="24"/>
        </w:rPr>
        <w:t>Chillingworth</w:t>
      </w:r>
      <w:r>
        <w:rPr>
          <w:rFonts w:ascii="Times New Roman" w:cs="Times New Roman" w:hAnsi="Times New Roman"/>
          <w:sz w:val="24"/>
          <w:szCs w:val="24"/>
        </w:rPr>
        <w:t xml:space="preserve"> is a man full of rage and ready for things even if it means doing evil to those who humiliate him. Hawthorne narrates, “Old Roger </w:t>
      </w:r>
      <w:r>
        <w:rPr>
          <w:rFonts w:ascii="Times New Roman" w:cs="Times New Roman" w:hAnsi="Times New Roman"/>
          <w:sz w:val="24"/>
          <w:szCs w:val="24"/>
        </w:rPr>
        <w:t>Chillingworth</w:t>
      </w:r>
      <w:r>
        <w:rPr>
          <w:rFonts w:ascii="Times New Roman" w:cs="Times New Roman" w:hAnsi="Times New Roman"/>
          <w:sz w:val="24"/>
          <w:szCs w:val="24"/>
        </w:rPr>
        <w:t xml:space="preserve"> was a striking evidence of man’s faculty of transforming himself into devil, if he will only, for a reasonable space of time, undertake a devil’s office” (Pg. 193).  This way, </w:t>
      </w:r>
      <w:r>
        <w:rPr>
          <w:rFonts w:ascii="Times New Roman" w:cs="Times New Roman" w:hAnsi="Times New Roman"/>
          <w:sz w:val="24"/>
          <w:szCs w:val="24"/>
        </w:rPr>
        <w:t>Chillingworth</w:t>
      </w:r>
      <w:r>
        <w:rPr>
          <w:rFonts w:ascii="Times New Roman" w:cs="Times New Roman" w:hAnsi="Times New Roman"/>
          <w:sz w:val="24"/>
          <w:szCs w:val="24"/>
        </w:rPr>
        <w:t xml:space="preserve"> treats Hester’s sin as one of the biggest cri</w:t>
      </w:r>
      <w:r>
        <w:rPr>
          <w:rFonts w:ascii="Times New Roman" w:cs="Times New Roman" w:hAnsi="Times New Roman"/>
          <w:sz w:val="24"/>
          <w:szCs w:val="24"/>
        </w:rPr>
        <w:t>mes</w:t>
      </w:r>
      <w:r>
        <w:rPr>
          <w:rFonts w:ascii="Times New Roman" w:cs="Times New Roman" w:hAnsi="Times New Roman"/>
          <w:sz w:val="24"/>
          <w:szCs w:val="24"/>
        </w:rPr>
        <w:t>. With the red color of the Scarlet, the letter further signifies blood and desire which would be a reminder of Hester’s sin. Although people treat Hester with disrespect and alienation, she decides to build herself. She faces the community instead of running away to start a new life. As a result, the meaning of the letter changes giving Hester a new identity.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Finally, the letter changes Hester's identity. In this case, the letter means admirable and able. Despite the letter meaning her sin and crime to society, she strives to change the meaning of the letter. Instead of Hester to treat society with cruelty and hate as they showed her, she manages to treat the poor with love and care. Hawthorne writes that “she was self- ordained a sister of Mercy; or, we may rather say, the world’s heavy hand has so ordained her when neither the world nor she looked forward to this result” (Pg. 156). The good heart to help the needy and </w:t>
      </w:r>
      <w:r>
        <w:rPr>
          <w:rFonts w:ascii="Times New Roman" w:cs="Times New Roman" w:hAnsi="Times New Roman"/>
          <w:sz w:val="24"/>
          <w:szCs w:val="24"/>
        </w:rPr>
        <w:t>poor changed the symbol of the letter A to able (</w:t>
      </w:r>
      <w:r>
        <w:rPr>
          <w:rFonts w:ascii="Times New Roman" w:cs="Times New Roman" w:hAnsi="Times New Roman"/>
          <w:sz w:val="24"/>
          <w:szCs w:val="24"/>
        </w:rPr>
        <w:t>Zheng</w:t>
      </w:r>
      <w:r>
        <w:rPr>
          <w:rFonts w:ascii="Times New Roman" w:cs="Times New Roman" w:hAnsi="Times New Roman"/>
          <w:sz w:val="24"/>
          <w:szCs w:val="24"/>
        </w:rPr>
        <w:t xml:space="preserve">, Pg. 379). Many people admired her effort. At the end of the story, the story of Hester changes and her life gets a meaning. Hester starts feels to be part of the community that spat her in the beginning. This change of the letter meaning also signified her strength as a woman. Compared to how </w:t>
      </w:r>
      <w:r>
        <w:rPr>
          <w:rFonts w:ascii="Times New Roman" w:cs="Times New Roman" w:hAnsi="Times New Roman"/>
          <w:sz w:val="24"/>
          <w:szCs w:val="24"/>
        </w:rPr>
        <w:t>Dimmesdale</w:t>
      </w:r>
      <w:r>
        <w:rPr>
          <w:rFonts w:ascii="Times New Roman" w:cs="Times New Roman" w:hAnsi="Times New Roman"/>
          <w:sz w:val="24"/>
          <w:szCs w:val="24"/>
        </w:rPr>
        <w:t xml:space="preserve"> is treated and her, she faces much of rejection and humiliation because she is a woman. As such, her way to deal with the struggles shows the struggles of the women in society and how to overcome them.</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alienation and alone, admirable and adultery depicts the various meaning of the letter A in the story Scarlet Letter. Although the beginning of the story showed a negative meaning of the letter A about Hester Prynne, the end changes the meaning. The letter changes to give Hester a true identity of the real person she is rather than the one given by the society. </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Hawthorne, Nathaniel. </w:t>
      </w:r>
      <w:r>
        <w:rPr>
          <w:rFonts w:ascii="Times New Roman" w:cs="Times New Roman" w:eastAsia="Times New Roman" w:hAnsi="Times New Roman"/>
          <w:i/>
          <w:iCs/>
          <w:sz w:val="24"/>
          <w:szCs w:val="24"/>
        </w:rPr>
        <w:t>The scarlet letter: 1850</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Infomotions</w:t>
      </w:r>
      <w:r>
        <w:rPr>
          <w:rFonts w:ascii="Times New Roman" w:cs="Times New Roman" w:eastAsia="Times New Roman" w:hAnsi="Times New Roman"/>
          <w:sz w:val="24"/>
          <w:szCs w:val="24"/>
        </w:rPr>
        <w:t>, Incorporated, 1850.</w:t>
      </w:r>
    </w:p>
    <w:p>
      <w:pPr>
        <w:pStyle w:val="style0"/>
        <w:spacing w:after="0" w:lineRule="auto" w:line="480"/>
        <w:ind w:left="785" w:hanging="785" w:hangingChars="327"/>
        <w:rPr>
          <w:rFonts w:ascii="Times New Roman" w:cs="Times New Roman" w:eastAsia="Times New Roman" w:hAnsi="Times New Roman"/>
          <w:sz w:val="24"/>
          <w:szCs w:val="24"/>
        </w:rPr>
      </w:pPr>
      <w:r>
        <w:rPr>
          <w:rFonts w:ascii="Times New Roman" w:cs="Times New Roman" w:eastAsia="Times New Roman" w:hAnsi="Times New Roman"/>
          <w:sz w:val="24"/>
          <w:szCs w:val="24"/>
        </w:rPr>
        <w:t>Zheng</w:t>
      </w:r>
      <w:r>
        <w:rPr>
          <w:rFonts w:ascii="Times New Roman" w:cs="Times New Roman" w:eastAsia="Times New Roman" w:hAnsi="Times New Roman"/>
          <w:sz w:val="24"/>
          <w:szCs w:val="24"/>
        </w:rPr>
        <w:t xml:space="preserve">, Dan. "An Analysis of Symbolism in </w:t>
      </w:r>
      <w:r>
        <w:rPr>
          <w:rFonts w:ascii="Times New Roman" w:cs="Times New Roman" w:eastAsia="Times New Roman" w:hAnsi="Times New Roman"/>
          <w:sz w:val="24"/>
          <w:szCs w:val="24"/>
        </w:rPr>
        <w:t>The</w:t>
      </w:r>
      <w:r>
        <w:rPr>
          <w:rFonts w:ascii="Times New Roman" w:cs="Times New Roman" w:eastAsia="Times New Roman" w:hAnsi="Times New Roman"/>
          <w:sz w:val="24"/>
          <w:szCs w:val="24"/>
        </w:rPr>
        <w:t xml:space="preserve"> Scarlet Letter." </w:t>
      </w:r>
      <w:r>
        <w:rPr>
          <w:rFonts w:ascii="Times New Roman" w:cs="Times New Roman" w:eastAsia="Times New Roman" w:hAnsi="Times New Roman"/>
          <w:i/>
          <w:iCs/>
          <w:sz w:val="24"/>
          <w:szCs w:val="24"/>
        </w:rPr>
        <w:t>4th International Conference on Education, Language, Art and Intercultural Communication (ICELAIC 2017)</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Atlantis Press, 2017.</w:t>
      </w:r>
      <w:r>
        <w:rPr>
          <w:rFonts w:ascii="Times New Roman" w:cs="Times New Roman" w:eastAsia="Times New Roman" w:hAnsi="Times New Roman"/>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tab/>
    </w:r>
    <w:r>
      <w:tab/>
    </w: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c81bbfe-ad27-42a5-be72-135025104f8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79f42a2-a916-48f2-be33-1d593b1ec1c3"/>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867</Words>
  <Pages>4</Pages>
  <Characters>4183</Characters>
  <Application>WPS Office</Application>
  <DocSecurity>0</DocSecurity>
  <Paragraphs>29</Paragraphs>
  <ScaleCrop>false</ScaleCrop>
  <LinksUpToDate>false</LinksUpToDate>
  <CharactersWithSpaces>5044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2020-03-16T13:36:12Z</dcterms:created>
  <dc:creator>acer</dc:creator>
  <lastModifiedBy>STK-L21</lastModifiedBy>
  <dcterms:modified xsi:type="dcterms:W3CDTF">2020-03-16T13:36:12Z</dcterms:modified>
  <revision>1</revision>
</coreProperties>
</file>

<file path=docProps/custom.xml><?xml version="1.0" encoding="utf-8"?>
<Properties xmlns="http://schemas.openxmlformats.org/officeDocument/2006/custom-properties" xmlns:vt="http://schemas.openxmlformats.org/officeDocument/2006/docPropsVTypes"/>
</file>